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29F66" w14:textId="00962665" w:rsidR="003037D5" w:rsidRPr="00BF54DF" w:rsidRDefault="004E2BBD" w:rsidP="00BF54DF">
      <w:pPr>
        <w:jc w:val="center"/>
        <w:rPr>
          <w:rFonts w:ascii="NTPreCursivefk" w:hAnsi="NTPreCursivefk" w:cs="Arial"/>
          <w:b/>
          <w:bCs/>
          <w:color w:val="003399"/>
          <w:sz w:val="56"/>
          <w:szCs w:val="56"/>
        </w:rPr>
      </w:pPr>
      <w:r w:rsidRPr="00AD33CF">
        <w:rPr>
          <w:rFonts w:ascii="NTPreCursivefk" w:hAnsi="NTPreCursivefk"/>
          <w:noProof/>
        </w:rPr>
        <w:drawing>
          <wp:anchor distT="0" distB="0" distL="114300" distR="114300" simplePos="0" relativeHeight="251665920" behindDoc="1" locked="0" layoutInCell="1" allowOverlap="1" wp14:anchorId="01FF1578" wp14:editId="5138A85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42950" cy="1068070"/>
            <wp:effectExtent l="0" t="0" r="0" b="0"/>
            <wp:wrapTight wrapText="bothSides">
              <wp:wrapPolygon edited="0">
                <wp:start x="0" y="0"/>
                <wp:lineTo x="0" y="21189"/>
                <wp:lineTo x="21046" y="21189"/>
                <wp:lineTo x="21046" y="0"/>
                <wp:lineTo x="0" y="0"/>
              </wp:wrapPolygon>
            </wp:wrapTight>
            <wp:docPr id="1659015280" name="Picture 1" descr="A logo of people holding a pl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015280" name="Picture 1" descr="A logo of people holding a plan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4229" cy="1070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33CF">
        <w:rPr>
          <w:rFonts w:ascii="NTPreCursivefk" w:hAnsi="NTPreCursivefk" w:cs="Arial"/>
          <w:b/>
          <w:bCs/>
          <w:color w:val="003399"/>
          <w:sz w:val="56"/>
          <w:szCs w:val="56"/>
        </w:rPr>
        <w:t>Help</w:t>
      </w:r>
      <w:r w:rsidR="00AF1B73" w:rsidRPr="00AD33CF">
        <w:rPr>
          <w:rFonts w:ascii="NTPreCursivefk" w:hAnsi="NTPreCursivefk" w:cs="Arial"/>
          <w:b/>
          <w:bCs/>
          <w:color w:val="003399"/>
          <w:sz w:val="56"/>
          <w:szCs w:val="56"/>
        </w:rPr>
        <w:t xml:space="preserve"> your child</w:t>
      </w:r>
      <w:r w:rsidRPr="00AD33CF">
        <w:rPr>
          <w:rFonts w:ascii="NTPreCursivefk" w:hAnsi="NTPreCursivefk" w:cs="Arial"/>
          <w:b/>
          <w:bCs/>
          <w:color w:val="003399"/>
          <w:sz w:val="56"/>
          <w:szCs w:val="56"/>
        </w:rPr>
        <w:t xml:space="preserve"> with </w:t>
      </w:r>
      <w:proofErr w:type="spellStart"/>
      <w:r w:rsidRPr="00AD33CF">
        <w:rPr>
          <w:rFonts w:ascii="NTPreCursivefk" w:hAnsi="NTPreCursivefk" w:cs="Arial"/>
          <w:b/>
          <w:bCs/>
          <w:color w:val="003399"/>
          <w:sz w:val="56"/>
          <w:szCs w:val="56"/>
        </w:rPr>
        <w:t>Maths</w:t>
      </w:r>
      <w:proofErr w:type="spellEnd"/>
      <w:r w:rsidRPr="00AD33CF">
        <w:rPr>
          <w:rFonts w:ascii="NTPreCursivefk" w:hAnsi="NTPreCursivefk" w:cs="Arial"/>
          <w:b/>
          <w:bCs/>
          <w:color w:val="003399"/>
          <w:sz w:val="56"/>
          <w:szCs w:val="56"/>
        </w:rPr>
        <w:t xml:space="preserve"> at Home </w:t>
      </w:r>
      <w:r w:rsidR="00F71D32" w:rsidRPr="00AD33CF">
        <w:rPr>
          <w:rFonts w:ascii="NTPreCursivefk" w:hAnsi="NTPreCursivefk" w:cs="Arial"/>
          <w:sz w:val="36"/>
          <w:szCs w:val="36"/>
        </w:rPr>
        <w:t xml:space="preserve">Learning </w:t>
      </w:r>
      <w:proofErr w:type="spellStart"/>
      <w:r w:rsidR="00F71D32" w:rsidRPr="00AD33CF">
        <w:rPr>
          <w:rFonts w:ascii="NTPreCursivefk" w:hAnsi="NTPreCursivefk" w:cs="Arial"/>
          <w:sz w:val="36"/>
          <w:szCs w:val="36"/>
        </w:rPr>
        <w:t>maths</w:t>
      </w:r>
      <w:proofErr w:type="spellEnd"/>
      <w:r w:rsidR="00F71D32" w:rsidRPr="00AD33CF">
        <w:rPr>
          <w:rFonts w:ascii="NTPreCursivefk" w:hAnsi="NTPreCursivefk" w:cs="Arial"/>
          <w:sz w:val="36"/>
          <w:szCs w:val="36"/>
        </w:rPr>
        <w:t xml:space="preserve"> at home can be fun and part of everyday life! Here are some simple ideas to help your child enjoy </w:t>
      </w:r>
      <w:proofErr w:type="spellStart"/>
      <w:r w:rsidR="00F71D32" w:rsidRPr="00AD33CF">
        <w:rPr>
          <w:rFonts w:ascii="NTPreCursivefk" w:hAnsi="NTPreCursivefk" w:cs="Arial"/>
          <w:sz w:val="36"/>
          <w:szCs w:val="36"/>
        </w:rPr>
        <w:t>maths</w:t>
      </w:r>
      <w:proofErr w:type="spellEnd"/>
      <w:r w:rsidR="00F71D32" w:rsidRPr="00AD33CF">
        <w:rPr>
          <w:rFonts w:ascii="NTPreCursivefk" w:hAnsi="NTPreCursivefk" w:cs="Arial"/>
          <w:sz w:val="36"/>
          <w:szCs w:val="36"/>
        </w:rPr>
        <w:t xml:space="preserve"> at home.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714A63" w:rsidRPr="00B54F6F" w14:paraId="17E9A5D1" w14:textId="77777777">
        <w:tc>
          <w:tcPr>
            <w:tcW w:w="8640" w:type="dxa"/>
            <w:shd w:val="clear" w:color="auto" w:fill="CFE2F3"/>
          </w:tcPr>
          <w:p w14:paraId="62349FF7" w14:textId="23DE7B33" w:rsidR="00714A63" w:rsidRPr="00B54F6F" w:rsidRDefault="00514D8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1664896" behindDoc="1" locked="0" layoutInCell="1" allowOverlap="1" wp14:anchorId="0AE19D07" wp14:editId="29685BB9">
                  <wp:simplePos x="0" y="0"/>
                  <wp:positionH relativeFrom="column">
                    <wp:posOffset>4169727</wp:posOffset>
                  </wp:positionH>
                  <wp:positionV relativeFrom="paragraph">
                    <wp:posOffset>12382</wp:posOffset>
                  </wp:positionV>
                  <wp:extent cx="1223645" cy="815975"/>
                  <wp:effectExtent l="0" t="0" r="0" b="3175"/>
                  <wp:wrapTight wrapText="bothSides">
                    <wp:wrapPolygon edited="0">
                      <wp:start x="0" y="0"/>
                      <wp:lineTo x="0" y="21180"/>
                      <wp:lineTo x="21185" y="21180"/>
                      <wp:lineTo x="21185" y="0"/>
                      <wp:lineTo x="0" y="0"/>
                    </wp:wrapPolygon>
                  </wp:wrapTight>
                  <wp:docPr id="1269014578" name="Picture 4" descr="Numbers and symb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014578" name="Picture 1269014578" descr="Numbers and symbols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645" cy="81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54F6F">
              <w:rPr>
                <w:rFonts w:ascii="Arial" w:hAnsi="Arial" w:cs="Arial"/>
                <w:b/>
                <w:sz w:val="40"/>
                <w:szCs w:val="28"/>
              </w:rPr>
              <w:t>Build Number Sense</w:t>
            </w:r>
          </w:p>
        </w:tc>
      </w:tr>
    </w:tbl>
    <w:p w14:paraId="07FDF561" w14:textId="08291446" w:rsidR="003037D5" w:rsidRPr="00BF54DF" w:rsidRDefault="069712A7">
      <w:pPr>
        <w:rPr>
          <w:rFonts w:ascii="Arial" w:hAnsi="Arial" w:cs="Arial"/>
          <w:sz w:val="32"/>
          <w:szCs w:val="32"/>
        </w:rPr>
      </w:pPr>
      <w:r w:rsidRPr="00BF54DF">
        <w:rPr>
          <w:rFonts w:ascii="Arial" w:hAnsi="Arial" w:cs="Arial"/>
          <w:sz w:val="32"/>
          <w:szCs w:val="32"/>
        </w:rPr>
        <w:t xml:space="preserve">• </w:t>
      </w:r>
      <w:r w:rsidRPr="00BF54DF">
        <w:rPr>
          <w:rFonts w:ascii="NTPreCursivefk" w:hAnsi="NTPreCursivefk" w:cs="Arial"/>
          <w:sz w:val="36"/>
          <w:szCs w:val="36"/>
        </w:rPr>
        <w:t>Count everything – steps, toys, fruit, cars you pass.</w:t>
      </w:r>
      <w:r w:rsidR="003037D5" w:rsidRPr="00BF54DF">
        <w:rPr>
          <w:rFonts w:ascii="NTPreCursivefk" w:hAnsi="NTPreCursivefk"/>
          <w:sz w:val="28"/>
          <w:szCs w:val="28"/>
        </w:rPr>
        <w:br/>
      </w:r>
      <w:r w:rsidRPr="00BF54DF">
        <w:rPr>
          <w:rFonts w:ascii="NTPreCursivefk" w:hAnsi="NTPreCursivefk" w:cs="Arial"/>
          <w:sz w:val="36"/>
          <w:szCs w:val="36"/>
        </w:rPr>
        <w:t>• Count forwards and backwards from different numbers.</w:t>
      </w:r>
      <w:r w:rsidR="003037D5" w:rsidRPr="00BF54DF">
        <w:rPr>
          <w:rFonts w:ascii="NTPreCursivefk" w:hAnsi="NTPreCursivefk"/>
          <w:sz w:val="28"/>
          <w:szCs w:val="28"/>
        </w:rPr>
        <w:br/>
      </w:r>
      <w:r w:rsidRPr="00BF54DF">
        <w:rPr>
          <w:rFonts w:ascii="NTPreCursivefk" w:hAnsi="NTPreCursivefk" w:cs="Arial"/>
          <w:sz w:val="36"/>
          <w:szCs w:val="36"/>
        </w:rPr>
        <w:t>• Compare groups – which has more or fewer?</w:t>
      </w:r>
      <w:r w:rsidR="003037D5" w:rsidRPr="00BF54DF">
        <w:rPr>
          <w:rFonts w:ascii="NTPreCursivefk" w:hAnsi="NTPreCursivefk"/>
          <w:sz w:val="28"/>
          <w:szCs w:val="28"/>
        </w:rPr>
        <w:br/>
      </w:r>
      <w:r w:rsidRPr="00BF54DF">
        <w:rPr>
          <w:rFonts w:ascii="NTPreCursivefk" w:hAnsi="NTPreCursivefk" w:cs="Arial"/>
          <w:sz w:val="36"/>
          <w:szCs w:val="36"/>
        </w:rPr>
        <w:t>• Spot numbers on clocks, doors, and signs.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714A63" w:rsidRPr="00B54F6F" w14:paraId="02098984" w14:textId="77777777">
        <w:tc>
          <w:tcPr>
            <w:tcW w:w="8640" w:type="dxa"/>
            <w:shd w:val="clear" w:color="auto" w:fill="E2F0CB"/>
          </w:tcPr>
          <w:p w14:paraId="00E8E799" w14:textId="3C7A4036" w:rsidR="00714A63" w:rsidRPr="00B54F6F" w:rsidRDefault="00AD33C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1666944" behindDoc="1" locked="0" layoutInCell="1" allowOverlap="1" wp14:anchorId="1C96C875" wp14:editId="29DA7BA3">
                  <wp:simplePos x="0" y="0"/>
                  <wp:positionH relativeFrom="margin">
                    <wp:posOffset>4680585</wp:posOffset>
                  </wp:positionH>
                  <wp:positionV relativeFrom="paragraph">
                    <wp:posOffset>0</wp:posOffset>
                  </wp:positionV>
                  <wp:extent cx="670560" cy="670560"/>
                  <wp:effectExtent l="0" t="0" r="0" b="0"/>
                  <wp:wrapTight wrapText="bothSides">
                    <wp:wrapPolygon edited="0">
                      <wp:start x="0" y="0"/>
                      <wp:lineTo x="0" y="20864"/>
                      <wp:lineTo x="20864" y="20864"/>
                      <wp:lineTo x="20864" y="0"/>
                      <wp:lineTo x="0" y="0"/>
                    </wp:wrapPolygon>
                  </wp:wrapTight>
                  <wp:docPr id="1" name="Picture 1" descr="A group of different shap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group of different shapes&#10;&#10;AI-generated content may be incorrect."/>
                          <pic:cNvPicPr/>
                        </pic:nvPicPr>
                        <pic:blipFill>
                          <a:blip r:embed="rId10">
                            <a:extLs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67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71D32" w:rsidRPr="00B54F6F">
              <w:rPr>
                <w:rFonts w:ascii="Arial" w:hAnsi="Arial" w:cs="Arial"/>
                <w:b/>
                <w:sz w:val="40"/>
                <w:szCs w:val="28"/>
              </w:rPr>
              <w:t>Explore Shapes and Measures</w:t>
            </w:r>
          </w:p>
        </w:tc>
      </w:tr>
    </w:tbl>
    <w:p w14:paraId="42ED3185" w14:textId="3BE56F21" w:rsidR="00714A63" w:rsidRPr="00BF54DF" w:rsidRDefault="00F71D32">
      <w:pPr>
        <w:rPr>
          <w:rFonts w:ascii="Arial" w:hAnsi="Arial" w:cs="Arial"/>
          <w:sz w:val="32"/>
          <w:szCs w:val="32"/>
        </w:rPr>
      </w:pPr>
      <w:r w:rsidRPr="00BF54DF">
        <w:rPr>
          <w:rFonts w:ascii="Arial" w:hAnsi="Arial" w:cs="Arial"/>
          <w:sz w:val="32"/>
          <w:szCs w:val="32"/>
        </w:rPr>
        <w:t xml:space="preserve">• </w:t>
      </w:r>
      <w:r w:rsidRPr="00BF54DF">
        <w:rPr>
          <w:rFonts w:ascii="NTPreCursivefk" w:hAnsi="NTPreCursivefk" w:cs="Arial"/>
          <w:sz w:val="36"/>
          <w:szCs w:val="36"/>
        </w:rPr>
        <w:t>Find shapes around the home and outside.</w:t>
      </w:r>
      <w:r w:rsidRPr="00BF54DF">
        <w:rPr>
          <w:rFonts w:ascii="NTPreCursivefk" w:hAnsi="NTPreCursivefk" w:cs="Arial"/>
          <w:sz w:val="36"/>
          <w:szCs w:val="36"/>
        </w:rPr>
        <w:br/>
        <w:t>• Bake or cook together – measure ingredients and talk about full or empty.</w:t>
      </w:r>
      <w:r w:rsidRPr="00BF54DF">
        <w:rPr>
          <w:rFonts w:ascii="NTPreCursivefk" w:hAnsi="NTPreCursivefk" w:cs="Arial"/>
          <w:sz w:val="36"/>
          <w:szCs w:val="36"/>
        </w:rPr>
        <w:br/>
        <w:t>• Compare objects – which is longer, heavier, or holds more?</w:t>
      </w:r>
    </w:p>
    <w:tbl>
      <w:tblPr>
        <w:tblpPr w:leftFromText="180" w:rightFromText="180" w:vertAnchor="text" w:horzAnchor="margin" w:tblpY="83"/>
        <w:tblW w:w="0" w:type="auto"/>
        <w:tblLook w:val="04A0" w:firstRow="1" w:lastRow="0" w:firstColumn="1" w:lastColumn="0" w:noHBand="0" w:noVBand="1"/>
      </w:tblPr>
      <w:tblGrid>
        <w:gridCol w:w="8640"/>
      </w:tblGrid>
      <w:tr w:rsidR="00BF54DF" w:rsidRPr="00B54F6F" w14:paraId="3921DC87" w14:textId="77777777" w:rsidTr="00BF54DF">
        <w:tc>
          <w:tcPr>
            <w:tcW w:w="8640" w:type="dxa"/>
            <w:shd w:val="clear" w:color="auto" w:fill="FBE7C6"/>
          </w:tcPr>
          <w:p w14:paraId="6F2D54FA" w14:textId="77777777" w:rsidR="00BF54DF" w:rsidRPr="00B54F6F" w:rsidRDefault="00BF54DF" w:rsidP="00BF54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1671040" behindDoc="1" locked="0" layoutInCell="1" allowOverlap="1" wp14:anchorId="6315FB7C" wp14:editId="5D5DB915">
                  <wp:simplePos x="0" y="0"/>
                  <wp:positionH relativeFrom="column">
                    <wp:posOffset>4351020</wp:posOffset>
                  </wp:positionH>
                  <wp:positionV relativeFrom="paragraph">
                    <wp:posOffset>318</wp:posOffset>
                  </wp:positionV>
                  <wp:extent cx="1057275" cy="760730"/>
                  <wp:effectExtent l="0" t="0" r="9525" b="1270"/>
                  <wp:wrapTight wrapText="bothSides">
                    <wp:wrapPolygon edited="0">
                      <wp:start x="0" y="0"/>
                      <wp:lineTo x="0" y="21095"/>
                      <wp:lineTo x="21405" y="21095"/>
                      <wp:lineTo x="21405" y="0"/>
                      <wp:lineTo x="0" y="0"/>
                    </wp:wrapPolygon>
                  </wp:wrapTight>
                  <wp:docPr id="1766367364" name="Picture 2" descr="Half face clock on a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367364" name="Picture 1766367364" descr="Half face clock on a wall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76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54F6F">
              <w:rPr>
                <w:rFonts w:ascii="Arial" w:hAnsi="Arial" w:cs="Arial"/>
                <w:b/>
                <w:sz w:val="40"/>
                <w:szCs w:val="28"/>
              </w:rPr>
              <w:t>Understanding Time and Money</w:t>
            </w:r>
          </w:p>
        </w:tc>
      </w:tr>
    </w:tbl>
    <w:p w14:paraId="61329831" w14:textId="4B9B5B7B" w:rsidR="00714A63" w:rsidRPr="00BF54DF" w:rsidRDefault="00F71D32">
      <w:pPr>
        <w:rPr>
          <w:rFonts w:ascii="Arial" w:hAnsi="Arial" w:cs="Arial"/>
          <w:sz w:val="32"/>
          <w:szCs w:val="32"/>
        </w:rPr>
      </w:pPr>
      <w:r w:rsidRPr="00BF54DF">
        <w:rPr>
          <w:rFonts w:ascii="NTPreCursivefk" w:hAnsi="NTPreCursivefk" w:cs="Arial"/>
          <w:sz w:val="36"/>
          <w:szCs w:val="36"/>
        </w:rPr>
        <w:t>• Talk about the time of day – morning, afternoon, bedtime.</w:t>
      </w:r>
      <w:r w:rsidRPr="00BF54DF">
        <w:rPr>
          <w:rFonts w:ascii="NTPreCursivefk" w:hAnsi="NTPreCursivefk" w:cs="Arial"/>
          <w:sz w:val="36"/>
          <w:szCs w:val="36"/>
        </w:rPr>
        <w:br/>
        <w:t>• Use a clock to notice the hour hand and minute hand.</w:t>
      </w:r>
      <w:r w:rsidRPr="00BF54DF">
        <w:rPr>
          <w:rFonts w:ascii="NTPreCursivefk" w:hAnsi="NTPreCursivefk" w:cs="Arial"/>
          <w:sz w:val="36"/>
          <w:szCs w:val="36"/>
        </w:rPr>
        <w:br/>
        <w:t>• Play shop with coins – add small amounts and give change.</w:t>
      </w:r>
      <w:r w:rsidR="00022AD7" w:rsidRPr="00BF54DF">
        <w:rPr>
          <w:rFonts w:ascii="NTPreCursivefk" w:hAnsi="NTPreCursivefk" w:cs="Arial"/>
          <w:sz w:val="36"/>
          <w:szCs w:val="36"/>
        </w:rPr>
        <w:t xml:space="preserve"> </w:t>
      </w:r>
      <w:r w:rsidRPr="00BF54DF">
        <w:rPr>
          <w:rFonts w:ascii="NTPreCursivefk" w:hAnsi="NTPreCursivefk" w:cs="Arial"/>
          <w:sz w:val="36"/>
          <w:szCs w:val="36"/>
        </w:rPr>
        <w:br/>
        <w:t>• Talk about days of the week and routines.</w:t>
      </w:r>
      <w:r w:rsidR="00022AD7" w:rsidRPr="00BF54DF">
        <w:rPr>
          <w:rFonts w:ascii="NTPreCursivefk" w:hAnsi="NTPreCursivefk" w:cs="Arial"/>
          <w:noProof/>
          <w:sz w:val="36"/>
          <w:szCs w:val="36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714A63" w:rsidRPr="00B54F6F" w14:paraId="0392EBAD" w14:textId="77777777">
        <w:tc>
          <w:tcPr>
            <w:tcW w:w="8640" w:type="dxa"/>
            <w:shd w:val="clear" w:color="auto" w:fill="FFD6D6"/>
          </w:tcPr>
          <w:p w14:paraId="6D0568D0" w14:textId="6775E3B6" w:rsidR="00714A63" w:rsidRPr="00B54F6F" w:rsidRDefault="00022AD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2848" behindDoc="1" locked="0" layoutInCell="1" allowOverlap="1" wp14:anchorId="132BE392" wp14:editId="117EC468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4128</wp:posOffset>
                  </wp:positionV>
                  <wp:extent cx="1137920" cy="756285"/>
                  <wp:effectExtent l="0" t="0" r="5080" b="5715"/>
                  <wp:wrapTight wrapText="bothSides">
                    <wp:wrapPolygon edited="0">
                      <wp:start x="0" y="0"/>
                      <wp:lineTo x="0" y="21219"/>
                      <wp:lineTo x="21335" y="21219"/>
                      <wp:lineTo x="21335" y="0"/>
                      <wp:lineTo x="0" y="0"/>
                    </wp:wrapPolygon>
                  </wp:wrapTight>
                  <wp:docPr id="1628767569" name="Picture 3" descr="Colourful boardga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767569" name="Picture 1628767569" descr="Colourful boardgame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920" cy="75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54F6F">
              <w:rPr>
                <w:rFonts w:ascii="Arial" w:hAnsi="Arial" w:cs="Arial"/>
                <w:b/>
                <w:sz w:val="40"/>
                <w:szCs w:val="28"/>
              </w:rPr>
              <w:t xml:space="preserve">Fun </w:t>
            </w:r>
            <w:proofErr w:type="spellStart"/>
            <w:r w:rsidRPr="00B54F6F">
              <w:rPr>
                <w:rFonts w:ascii="Arial" w:hAnsi="Arial" w:cs="Arial"/>
                <w:b/>
                <w:sz w:val="40"/>
                <w:szCs w:val="28"/>
              </w:rPr>
              <w:t>Maths</w:t>
            </w:r>
            <w:proofErr w:type="spellEnd"/>
            <w:r w:rsidRPr="00B54F6F">
              <w:rPr>
                <w:rFonts w:ascii="Arial" w:hAnsi="Arial" w:cs="Arial"/>
                <w:b/>
                <w:sz w:val="40"/>
                <w:szCs w:val="28"/>
              </w:rPr>
              <w:t xml:space="preserve"> Games</w:t>
            </w:r>
          </w:p>
        </w:tc>
      </w:tr>
    </w:tbl>
    <w:p w14:paraId="5B1DB26B" w14:textId="491030D9" w:rsidR="00714A63" w:rsidRPr="00F71D32" w:rsidRDefault="00F71D32">
      <w:pPr>
        <w:rPr>
          <w:rFonts w:ascii="NTPreCursivefk" w:hAnsi="NTPreCursivefk" w:cs="Arial"/>
          <w:sz w:val="36"/>
          <w:szCs w:val="36"/>
        </w:rPr>
      </w:pPr>
      <w:r w:rsidRPr="00F71D32">
        <w:rPr>
          <w:rFonts w:ascii="NTPreCursivefk" w:hAnsi="NTPreCursivefk" w:cs="Arial"/>
          <w:sz w:val="36"/>
          <w:szCs w:val="36"/>
        </w:rPr>
        <w:t>• Play board games that use dice – great for counting on!</w:t>
      </w:r>
      <w:r w:rsidRPr="00F71D32">
        <w:rPr>
          <w:rFonts w:ascii="NTPreCursivefk" w:hAnsi="NTPreCursivefk" w:cs="Arial"/>
          <w:sz w:val="36"/>
          <w:szCs w:val="36"/>
        </w:rPr>
        <w:br/>
        <w:t>• Dominoes – match dots and count totals.</w:t>
      </w:r>
    </w:p>
    <w:p w14:paraId="0FC770CD" w14:textId="77777777" w:rsidR="00BF54DF" w:rsidRPr="00AD33CF" w:rsidRDefault="00BF54DF">
      <w:pPr>
        <w:rPr>
          <w:rFonts w:ascii="NTPreCursivefk" w:hAnsi="NTPreCursivefk" w:cs="Arial"/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714A63" w:rsidRPr="00B54F6F" w14:paraId="06202EEF" w14:textId="77777777">
        <w:tc>
          <w:tcPr>
            <w:tcW w:w="8640" w:type="dxa"/>
            <w:shd w:val="clear" w:color="auto" w:fill="D7E4FD"/>
          </w:tcPr>
          <w:p w14:paraId="1D52A211" w14:textId="0D4E8217" w:rsidR="00714A63" w:rsidRPr="00B54F6F" w:rsidRDefault="00AD33C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1667968" behindDoc="1" locked="0" layoutInCell="1" allowOverlap="1" wp14:anchorId="06A5D460" wp14:editId="2C15EB83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50165</wp:posOffset>
                  </wp:positionV>
                  <wp:extent cx="800100" cy="806450"/>
                  <wp:effectExtent l="0" t="0" r="0" b="0"/>
                  <wp:wrapTight wrapText="bothSides">
                    <wp:wrapPolygon edited="0">
                      <wp:start x="3086" y="0"/>
                      <wp:lineTo x="0" y="8164"/>
                      <wp:lineTo x="0" y="20409"/>
                      <wp:lineTo x="7714" y="20920"/>
                      <wp:lineTo x="15943" y="20920"/>
                      <wp:lineTo x="16457" y="20920"/>
                      <wp:lineTo x="21086" y="16838"/>
                      <wp:lineTo x="21086" y="5613"/>
                      <wp:lineTo x="15943" y="2551"/>
                      <wp:lineTo x="7200" y="0"/>
                      <wp:lineTo x="3086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4">
                            <a:extLs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0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71D32" w:rsidRPr="00B54F6F">
              <w:rPr>
                <w:rFonts w:ascii="Arial" w:hAnsi="Arial" w:cs="Arial"/>
                <w:b/>
                <w:sz w:val="40"/>
                <w:szCs w:val="28"/>
              </w:rPr>
              <w:t>Encouraging Confidence</w:t>
            </w:r>
          </w:p>
        </w:tc>
      </w:tr>
    </w:tbl>
    <w:p w14:paraId="2A262D73" w14:textId="10EC4086" w:rsidR="00714A63" w:rsidRDefault="00F71D32">
      <w:pPr>
        <w:rPr>
          <w:rFonts w:ascii="NTPreCursivefk" w:hAnsi="NTPreCursivefk" w:cs="Arial"/>
          <w:sz w:val="32"/>
          <w:szCs w:val="32"/>
        </w:rPr>
      </w:pPr>
      <w:r w:rsidRPr="00AD33CF">
        <w:rPr>
          <w:rFonts w:ascii="NTPreCursivefk" w:hAnsi="NTPreCursivefk" w:cs="Arial"/>
          <w:sz w:val="32"/>
          <w:szCs w:val="32"/>
        </w:rPr>
        <w:t xml:space="preserve">• </w:t>
      </w:r>
      <w:r w:rsidRPr="00F71D32">
        <w:rPr>
          <w:rFonts w:ascii="NTPreCursivefk" w:hAnsi="NTPreCursivefk" w:cs="Arial"/>
          <w:sz w:val="36"/>
          <w:szCs w:val="36"/>
        </w:rPr>
        <w:t>Praise effort and persistence, not just answers.</w:t>
      </w:r>
      <w:r w:rsidRPr="00F71D32">
        <w:rPr>
          <w:rFonts w:ascii="NTPreCursivefk" w:hAnsi="NTPreCursivefk" w:cs="Arial"/>
          <w:sz w:val="36"/>
          <w:szCs w:val="36"/>
        </w:rPr>
        <w:br/>
        <w:t>• Talk through problems aloud – show how to fix mistakes.</w:t>
      </w:r>
      <w:r w:rsidRPr="00F71D32">
        <w:rPr>
          <w:rFonts w:ascii="NTPreCursivefk" w:hAnsi="NTPreCursivefk" w:cs="Arial"/>
          <w:sz w:val="36"/>
          <w:szCs w:val="36"/>
        </w:rPr>
        <w:br/>
        <w:t>• Keep maths short, fun, and part of daily routines.</w:t>
      </w:r>
    </w:p>
    <w:p w14:paraId="1E7EBB2C" w14:textId="77777777" w:rsidR="00BF54DF" w:rsidRPr="00AD33CF" w:rsidRDefault="00BF54DF">
      <w:pPr>
        <w:rPr>
          <w:rFonts w:ascii="NTPreCursivefk" w:hAnsi="NTPreCursivefk" w:cs="Arial"/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714A63" w:rsidRPr="00B54F6F" w14:paraId="43DE920A" w14:textId="77777777">
        <w:tc>
          <w:tcPr>
            <w:tcW w:w="8640" w:type="dxa"/>
            <w:shd w:val="clear" w:color="auto" w:fill="EBD9FC"/>
          </w:tcPr>
          <w:p w14:paraId="15AA5DD6" w14:textId="34FE3028" w:rsidR="00714A63" w:rsidRPr="00B54F6F" w:rsidRDefault="00AD33CF" w:rsidP="00AD33C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1668992" behindDoc="1" locked="0" layoutInCell="1" allowOverlap="1" wp14:anchorId="32A52533" wp14:editId="01424FA1">
                  <wp:simplePos x="0" y="0"/>
                  <wp:positionH relativeFrom="column">
                    <wp:posOffset>4379595</wp:posOffset>
                  </wp:positionH>
                  <wp:positionV relativeFrom="paragraph">
                    <wp:posOffset>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4500" y="0"/>
                      <wp:lineTo x="0" y="4500"/>
                      <wp:lineTo x="0" y="16200"/>
                      <wp:lineTo x="4500" y="20700"/>
                      <wp:lineTo x="16200" y="20700"/>
                      <wp:lineTo x="20700" y="16200"/>
                      <wp:lineTo x="20700" y="3600"/>
                      <wp:lineTo x="15300" y="0"/>
                      <wp:lineTo x="4500" y="0"/>
                    </wp:wrapPolygon>
                  </wp:wrapTight>
                  <wp:docPr id="6" name="Graphic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phic 6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71D32" w:rsidRPr="00B54F6F">
              <w:rPr>
                <w:rFonts w:ascii="Arial" w:hAnsi="Arial" w:cs="Arial"/>
                <w:b/>
                <w:sz w:val="40"/>
                <w:szCs w:val="28"/>
              </w:rPr>
              <w:t>Useful Websites</w:t>
            </w:r>
          </w:p>
        </w:tc>
      </w:tr>
    </w:tbl>
    <w:p w14:paraId="08FDBD0A" w14:textId="096A0757" w:rsidR="00714A63" w:rsidRPr="00F71D32" w:rsidRDefault="00DF33DC">
      <w:pPr>
        <w:rPr>
          <w:rFonts w:ascii="NTPreCursivefk" w:hAnsi="NTPreCursivefk"/>
          <w:noProof/>
          <w:sz w:val="36"/>
          <w:szCs w:val="36"/>
        </w:rPr>
      </w:pPr>
      <w:r w:rsidRPr="00F71D32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60800" behindDoc="1" locked="0" layoutInCell="1" allowOverlap="1" wp14:anchorId="2187D1CD" wp14:editId="4E7E36EA">
            <wp:simplePos x="0" y="0"/>
            <wp:positionH relativeFrom="margin">
              <wp:align>left</wp:align>
            </wp:positionH>
            <wp:positionV relativeFrom="paragraph">
              <wp:posOffset>75565</wp:posOffset>
            </wp:positionV>
            <wp:extent cx="938530" cy="2152650"/>
            <wp:effectExtent l="0" t="0" r="0" b="0"/>
            <wp:wrapTight wrapText="bothSides">
              <wp:wrapPolygon edited="0">
                <wp:start x="0" y="0"/>
                <wp:lineTo x="0" y="21409"/>
                <wp:lineTo x="21045" y="21409"/>
                <wp:lineTo x="21045" y="0"/>
                <wp:lineTo x="0" y="0"/>
              </wp:wrapPolygon>
            </wp:wrapTight>
            <wp:docPr id="568053423" name="Picture 1" descr="A screen 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053423" name="Picture 1" descr="A screen shot of a cell phone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3853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71D32">
        <w:rPr>
          <w:rFonts w:ascii="Arial" w:hAnsi="Arial" w:cs="Arial"/>
          <w:sz w:val="36"/>
          <w:szCs w:val="36"/>
        </w:rPr>
        <w:t xml:space="preserve">• </w:t>
      </w:r>
      <w:r w:rsidRPr="00F71D32">
        <w:rPr>
          <w:rFonts w:ascii="NTPreCursivefk" w:hAnsi="NTPreCursivefk" w:cs="Arial"/>
          <w:sz w:val="36"/>
          <w:szCs w:val="36"/>
        </w:rPr>
        <w:t>BBC Bitesize – fun, curriculum-linked activities.</w:t>
      </w:r>
      <w:r w:rsidR="007B2423" w:rsidRPr="00F71D32">
        <w:rPr>
          <w:rFonts w:ascii="NTPreCursivefk" w:hAnsi="NTPreCursivefk" w:cs="Arial"/>
          <w:sz w:val="36"/>
          <w:szCs w:val="36"/>
        </w:rPr>
        <w:t xml:space="preserve"> </w:t>
      </w:r>
      <w:proofErr w:type="spellStart"/>
      <w:r w:rsidR="007B2423" w:rsidRPr="00F71D32">
        <w:rPr>
          <w:rFonts w:ascii="NTPreCursivefk" w:hAnsi="NTPreCursivefk" w:cs="Arial"/>
          <w:sz w:val="36"/>
          <w:szCs w:val="36"/>
        </w:rPr>
        <w:t>Numberblocks</w:t>
      </w:r>
      <w:proofErr w:type="spellEnd"/>
      <w:r w:rsidR="00AF1B73" w:rsidRPr="00F71D32">
        <w:rPr>
          <w:rFonts w:ascii="NTPreCursivefk" w:hAnsi="NTPreCursivefk" w:cs="Arial"/>
          <w:sz w:val="36"/>
          <w:szCs w:val="36"/>
        </w:rPr>
        <w:t xml:space="preserve"> on BBC </w:t>
      </w:r>
      <w:proofErr w:type="spellStart"/>
      <w:r w:rsidR="00AF1B73" w:rsidRPr="00F71D32">
        <w:rPr>
          <w:rFonts w:ascii="NTPreCursivefk" w:hAnsi="NTPreCursivefk" w:cs="Arial"/>
          <w:sz w:val="36"/>
          <w:szCs w:val="36"/>
        </w:rPr>
        <w:t>iPlayer</w:t>
      </w:r>
      <w:proofErr w:type="spellEnd"/>
      <w:r w:rsidRPr="00F71D32">
        <w:rPr>
          <w:rFonts w:ascii="NTPreCursivefk" w:hAnsi="NTPreCursivefk" w:cs="Arial"/>
          <w:sz w:val="36"/>
          <w:szCs w:val="36"/>
        </w:rPr>
        <w:br/>
        <w:t xml:space="preserve">• </w:t>
      </w:r>
      <w:proofErr w:type="spellStart"/>
      <w:r w:rsidRPr="00F71D32">
        <w:rPr>
          <w:rFonts w:ascii="NTPreCursivefk" w:hAnsi="NTPreCursivefk" w:cs="Arial"/>
          <w:sz w:val="36"/>
          <w:szCs w:val="36"/>
        </w:rPr>
        <w:t>TopMarks</w:t>
      </w:r>
      <w:proofErr w:type="spellEnd"/>
      <w:r w:rsidRPr="00F71D32">
        <w:rPr>
          <w:rFonts w:ascii="NTPreCursivefk" w:hAnsi="NTPreCursivefk" w:cs="Arial"/>
          <w:sz w:val="36"/>
          <w:szCs w:val="36"/>
        </w:rPr>
        <w:t xml:space="preserve"> – interactive games for Key Stage 1.</w:t>
      </w:r>
      <w:r w:rsidRPr="00F71D32">
        <w:rPr>
          <w:rFonts w:ascii="NTPreCursivefk" w:hAnsi="NTPreCursivefk" w:cs="Arial"/>
          <w:sz w:val="36"/>
          <w:szCs w:val="36"/>
        </w:rPr>
        <w:br/>
        <w:t xml:space="preserve">• White Rose </w:t>
      </w:r>
      <w:proofErr w:type="spellStart"/>
      <w:r w:rsidRPr="00F71D32">
        <w:rPr>
          <w:rFonts w:ascii="NTPreCursivefk" w:hAnsi="NTPreCursivefk" w:cs="Arial"/>
          <w:sz w:val="36"/>
          <w:szCs w:val="36"/>
        </w:rPr>
        <w:t>Maths</w:t>
      </w:r>
      <w:proofErr w:type="spellEnd"/>
      <w:r w:rsidRPr="00F71D32">
        <w:rPr>
          <w:rFonts w:ascii="NTPreCursivefk" w:hAnsi="NTPreCursivefk" w:cs="Arial"/>
          <w:sz w:val="36"/>
          <w:szCs w:val="36"/>
        </w:rPr>
        <w:t xml:space="preserve"> – </w:t>
      </w:r>
      <w:r w:rsidR="00AF1B73" w:rsidRPr="00F71D32">
        <w:rPr>
          <w:rFonts w:ascii="NTPreCursivefk" w:hAnsi="NTPreCursivefk" w:cs="Arial"/>
          <w:sz w:val="36"/>
          <w:szCs w:val="36"/>
        </w:rPr>
        <w:t xml:space="preserve">One minute </w:t>
      </w:r>
      <w:proofErr w:type="spellStart"/>
      <w:r w:rsidR="00AF1B73" w:rsidRPr="00F71D32">
        <w:rPr>
          <w:rFonts w:ascii="NTPreCursivefk" w:hAnsi="NTPreCursivefk" w:cs="Arial"/>
          <w:sz w:val="36"/>
          <w:szCs w:val="36"/>
        </w:rPr>
        <w:t>maths</w:t>
      </w:r>
      <w:proofErr w:type="spellEnd"/>
      <w:r w:rsidR="00AF1B73" w:rsidRPr="00F71D32">
        <w:rPr>
          <w:rFonts w:ascii="NTPreCursivefk" w:hAnsi="NTPreCursivefk" w:cs="Arial"/>
          <w:sz w:val="36"/>
          <w:szCs w:val="36"/>
        </w:rPr>
        <w:t>. S</w:t>
      </w:r>
      <w:r w:rsidRPr="00F71D32">
        <w:rPr>
          <w:rFonts w:ascii="NTPreCursivefk" w:hAnsi="NTPreCursivefk" w:cs="Arial"/>
          <w:sz w:val="36"/>
          <w:szCs w:val="36"/>
        </w:rPr>
        <w:t>imple ideas for home learning.</w:t>
      </w:r>
    </w:p>
    <w:p w14:paraId="07A7C0A0" w14:textId="43A83FD7" w:rsidR="00AF1B73" w:rsidRDefault="00BF54DF">
      <w:pPr>
        <w:rPr>
          <w:rFonts w:ascii="Arial" w:hAnsi="Arial" w:cs="Arial"/>
          <w:sz w:val="28"/>
          <w:szCs w:val="28"/>
        </w:rPr>
      </w:pPr>
      <w:r w:rsidRPr="001E4D6B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 wp14:anchorId="79CF0EDD" wp14:editId="22B204A4">
            <wp:simplePos x="0" y="0"/>
            <wp:positionH relativeFrom="margin">
              <wp:posOffset>1381125</wp:posOffset>
            </wp:positionH>
            <wp:positionV relativeFrom="paragraph">
              <wp:posOffset>11430</wp:posOffset>
            </wp:positionV>
            <wp:extent cx="2571750" cy="1337945"/>
            <wp:effectExtent l="0" t="0" r="0" b="0"/>
            <wp:wrapTight wrapText="bothSides">
              <wp:wrapPolygon edited="0">
                <wp:start x="0" y="0"/>
                <wp:lineTo x="0" y="21221"/>
                <wp:lineTo x="21440" y="21221"/>
                <wp:lineTo x="21440" y="0"/>
                <wp:lineTo x="0" y="0"/>
              </wp:wrapPolygon>
            </wp:wrapTight>
            <wp:docPr id="669685276" name="Picture 1" descr="A cartoon characters jumping in the 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685276" name="Picture 1" descr="A cartoon characters jumping in the air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1B73" w:rsidRPr="007B2423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 wp14:anchorId="0881A0E5" wp14:editId="02799B72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1061720" cy="1095375"/>
            <wp:effectExtent l="0" t="0" r="5080" b="9525"/>
            <wp:wrapTight wrapText="bothSides">
              <wp:wrapPolygon edited="0">
                <wp:start x="0" y="0"/>
                <wp:lineTo x="0" y="21412"/>
                <wp:lineTo x="21316" y="21412"/>
                <wp:lineTo x="21316" y="0"/>
                <wp:lineTo x="0" y="0"/>
              </wp:wrapPolygon>
            </wp:wrapTight>
            <wp:docPr id="1437437186" name="Picture 1" descr="A blue circ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437186" name="Picture 1" descr="A blue circle with white text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6172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CB4677" w14:textId="6EB7F547" w:rsidR="001E4D6B" w:rsidRPr="00B54F6F" w:rsidRDefault="001E4D6B">
      <w:pPr>
        <w:rPr>
          <w:rFonts w:ascii="Arial" w:hAnsi="Arial" w:cs="Arial"/>
          <w:sz w:val="28"/>
          <w:szCs w:val="28"/>
        </w:rPr>
      </w:pPr>
    </w:p>
    <w:p w14:paraId="0949DA3D" w14:textId="14BADA08" w:rsidR="00714A63" w:rsidRPr="00B54F6F" w:rsidRDefault="00F71D32">
      <w:pPr>
        <w:rPr>
          <w:rFonts w:ascii="Arial" w:hAnsi="Arial" w:cs="Arial"/>
          <w:sz w:val="28"/>
          <w:szCs w:val="28"/>
        </w:rPr>
      </w:pPr>
      <w:r w:rsidRPr="00B54F6F">
        <w:rPr>
          <w:rFonts w:ascii="Arial" w:hAnsi="Arial" w:cs="Arial"/>
          <w:sz w:val="28"/>
          <w:szCs w:val="28"/>
        </w:rPr>
        <w:br/>
      </w:r>
    </w:p>
    <w:sectPr w:rsidR="00714A63" w:rsidRPr="00B54F6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82628" w14:textId="77777777" w:rsidR="000A5AD9" w:rsidRDefault="000A5AD9" w:rsidP="002941C4">
      <w:pPr>
        <w:spacing w:after="0" w:line="240" w:lineRule="auto"/>
      </w:pPr>
      <w:r>
        <w:separator/>
      </w:r>
    </w:p>
  </w:endnote>
  <w:endnote w:type="continuationSeparator" w:id="0">
    <w:p w14:paraId="2D69B546" w14:textId="77777777" w:rsidR="000A5AD9" w:rsidRDefault="000A5AD9" w:rsidP="00294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E4FF0" w14:textId="77777777" w:rsidR="000A5AD9" w:rsidRDefault="000A5AD9" w:rsidP="002941C4">
      <w:pPr>
        <w:spacing w:after="0" w:line="240" w:lineRule="auto"/>
      </w:pPr>
      <w:r>
        <w:separator/>
      </w:r>
    </w:p>
  </w:footnote>
  <w:footnote w:type="continuationSeparator" w:id="0">
    <w:p w14:paraId="1193B88F" w14:textId="77777777" w:rsidR="000A5AD9" w:rsidRDefault="000A5AD9" w:rsidP="00294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926097">
    <w:abstractNumId w:val="8"/>
  </w:num>
  <w:num w:numId="2" w16cid:durableId="64033445">
    <w:abstractNumId w:val="6"/>
  </w:num>
  <w:num w:numId="3" w16cid:durableId="165639263">
    <w:abstractNumId w:val="5"/>
  </w:num>
  <w:num w:numId="4" w16cid:durableId="1105002686">
    <w:abstractNumId w:val="4"/>
  </w:num>
  <w:num w:numId="5" w16cid:durableId="665401528">
    <w:abstractNumId w:val="7"/>
  </w:num>
  <w:num w:numId="6" w16cid:durableId="1094866328">
    <w:abstractNumId w:val="3"/>
  </w:num>
  <w:num w:numId="7" w16cid:durableId="1522164825">
    <w:abstractNumId w:val="2"/>
  </w:num>
  <w:num w:numId="8" w16cid:durableId="2043551715">
    <w:abstractNumId w:val="1"/>
  </w:num>
  <w:num w:numId="9" w16cid:durableId="982589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1D99"/>
    <w:rsid w:val="00022AD7"/>
    <w:rsid w:val="00034616"/>
    <w:rsid w:val="0006063C"/>
    <w:rsid w:val="000A5AD9"/>
    <w:rsid w:val="0015074B"/>
    <w:rsid w:val="00162C66"/>
    <w:rsid w:val="001E4D6B"/>
    <w:rsid w:val="00261A7B"/>
    <w:rsid w:val="002941C4"/>
    <w:rsid w:val="0029639D"/>
    <w:rsid w:val="003037D5"/>
    <w:rsid w:val="00326F90"/>
    <w:rsid w:val="00356A2D"/>
    <w:rsid w:val="00397F72"/>
    <w:rsid w:val="0042430C"/>
    <w:rsid w:val="00450366"/>
    <w:rsid w:val="00497E91"/>
    <w:rsid w:val="004E2BBD"/>
    <w:rsid w:val="00514D89"/>
    <w:rsid w:val="005B274D"/>
    <w:rsid w:val="00714A63"/>
    <w:rsid w:val="007B2423"/>
    <w:rsid w:val="008F708D"/>
    <w:rsid w:val="00A54B04"/>
    <w:rsid w:val="00AA1D8D"/>
    <w:rsid w:val="00AD33CF"/>
    <w:rsid w:val="00AF1B73"/>
    <w:rsid w:val="00B47730"/>
    <w:rsid w:val="00B54F6F"/>
    <w:rsid w:val="00BF54DF"/>
    <w:rsid w:val="00CB0664"/>
    <w:rsid w:val="00CD2A47"/>
    <w:rsid w:val="00D815BA"/>
    <w:rsid w:val="00DF33DC"/>
    <w:rsid w:val="00F71D32"/>
    <w:rsid w:val="00FC693F"/>
    <w:rsid w:val="0697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FB3D54"/>
  <w14:defaultImageDpi w14:val="300"/>
  <w15:docId w15:val="{D8E92477-D46B-440D-95F3-2D9E7BEA0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AD33C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33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g"/><Relationship Id="rId18" Type="http://schemas.openxmlformats.org/officeDocument/2006/relationships/hyperlink" Target="https://svgsilh.com/image/1772240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8.sv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ublicdomainpictures.net/view-image.php?image=151659&amp;picture=&amp;jazyk=S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penclipart.org/detail/28688/thumbs-up-smiley-by-skotan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Clare Thomas</cp:lastModifiedBy>
  <cp:revision>2</cp:revision>
  <dcterms:created xsi:type="dcterms:W3CDTF">2026-01-16T12:33:00Z</dcterms:created>
  <dcterms:modified xsi:type="dcterms:W3CDTF">2026-01-16T12:33:00Z</dcterms:modified>
  <cp:category/>
</cp:coreProperties>
</file>